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4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Духовные искания в эпоху А</w:t>
      </w:r>
      <w:r w:rsidRPr="00872767">
        <w:rPr>
          <w:rFonts w:cstheme="minorHAnsi"/>
          <w:b/>
          <w:bCs/>
        </w:rPr>
        <w:t>нглийской революции: в поисках</w:t>
      </w:r>
      <w:r>
        <w:rPr>
          <w:rFonts w:cstheme="minorHAnsi"/>
          <w:b/>
          <w:bCs/>
        </w:rPr>
        <w:t xml:space="preserve"> </w:t>
      </w:r>
      <w:r w:rsidRPr="00872767">
        <w:rPr>
          <w:rFonts w:cstheme="minorHAnsi"/>
          <w:b/>
          <w:bCs/>
        </w:rPr>
        <w:t>«справедливого общества»</w:t>
      </w:r>
    </w:p>
    <w:p w:rsidR="00872767" w:rsidRPr="00222B47" w:rsidRDefault="00872767" w:rsidP="00222B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872767" w:rsidRPr="00222B47" w:rsidRDefault="00872767" w:rsidP="00222B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 w:rsidRPr="00222B47">
        <w:rPr>
          <w:rFonts w:cstheme="minorHAnsi"/>
          <w:bCs/>
          <w:i/>
        </w:rPr>
        <w:t xml:space="preserve">Карпов Б.С., </w:t>
      </w:r>
      <w:r w:rsidR="00222B47" w:rsidRPr="00222B47">
        <w:rPr>
          <w:rFonts w:cstheme="minorHAnsi"/>
          <w:bCs/>
          <w:i/>
        </w:rPr>
        <w:t>кафедра новой</w:t>
      </w:r>
      <w:r w:rsidR="00222B47" w:rsidRPr="00222B47">
        <w:rPr>
          <w:rFonts w:cstheme="minorHAnsi"/>
          <w:bCs/>
          <w:i/>
        </w:rPr>
        <w:t xml:space="preserve"> и новейшей истории </w:t>
      </w:r>
      <w:r w:rsidR="00222B47" w:rsidRPr="00222B47">
        <w:rPr>
          <w:rFonts w:cstheme="minorHAnsi"/>
          <w:bCs/>
          <w:i/>
        </w:rPr>
        <w:t>Московск</w:t>
      </w:r>
      <w:r w:rsidR="00222B47" w:rsidRPr="00222B47">
        <w:rPr>
          <w:rFonts w:cstheme="minorHAnsi"/>
          <w:bCs/>
          <w:i/>
        </w:rPr>
        <w:t>ого Педагогического Государственного У</w:t>
      </w:r>
      <w:r w:rsidR="00222B47" w:rsidRPr="00222B47">
        <w:rPr>
          <w:rFonts w:cstheme="minorHAnsi"/>
          <w:bCs/>
          <w:i/>
        </w:rPr>
        <w:t>ниверситет</w:t>
      </w:r>
      <w:r w:rsidR="00222B47" w:rsidRPr="00222B47">
        <w:rPr>
          <w:rFonts w:cstheme="minorHAnsi"/>
          <w:bCs/>
          <w:i/>
        </w:rPr>
        <w:t>а</w:t>
      </w:r>
      <w:r w:rsidR="00222B47" w:rsidRPr="00222B47">
        <w:rPr>
          <w:rFonts w:cstheme="minorHAnsi"/>
          <w:bCs/>
          <w:i/>
        </w:rPr>
        <w:t>.</w:t>
      </w:r>
    </w:p>
    <w:p w:rsidR="00872767" w:rsidRDefault="00872767" w:rsidP="00872767">
      <w:pPr>
        <w:rPr>
          <w:rFonts w:cstheme="minorHAnsi"/>
          <w:b/>
          <w:bCs/>
        </w:rPr>
      </w:pPr>
    </w:p>
    <w:p w:rsidR="00872767" w:rsidRPr="00872767" w:rsidRDefault="00872767" w:rsidP="00872767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t>Приводится в сокращении</w:t>
      </w:r>
    </w:p>
    <w:p w:rsidR="00872767" w:rsidRPr="00872767" w:rsidRDefault="00872767" w:rsidP="00872767">
      <w:pPr>
        <w:rPr>
          <w:rFonts w:cstheme="minorHAnsi"/>
          <w:b/>
          <w:bCs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Великая английская революция XVII века является уникальным по своей значимости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 влиянию на английскую историю событием; событием, всколыхнувшим все слои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английского общества и ставшим катализатором для формирования многих замечательных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социальных и политических идей и движений. Начавшись в 1640 году как противостояние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монарха Карла I и нижней палаты парламента, английская революция по мере своего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развития захватывала все более и более широки</w:t>
      </w:r>
      <w:r w:rsidR="00C575F5">
        <w:rPr>
          <w:rFonts w:cstheme="minorHAnsi"/>
        </w:rPr>
        <w:t>е слои населения, пока в итоге</w:t>
      </w:r>
      <w:r w:rsidRPr="00872767">
        <w:rPr>
          <w:rFonts w:cstheme="minorHAnsi"/>
        </w:rPr>
        <w:t xml:space="preserve"> в нее 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оказалось так или иначе вовлечено все население страны – от знатного лорда до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безземельного паупера.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Естественно, такие масштабные события стали толчком к развитию и консолидации</w:t>
      </w:r>
      <w:r>
        <w:rPr>
          <w:rFonts w:cstheme="minorHAnsi"/>
        </w:rPr>
        <w:t xml:space="preserve"> </w:t>
      </w:r>
      <w:r w:rsidR="00C575F5">
        <w:rPr>
          <w:rFonts w:cstheme="minorHAnsi"/>
        </w:rPr>
        <w:t>различных социально-</w:t>
      </w:r>
      <w:r w:rsidRPr="00872767">
        <w:rPr>
          <w:rFonts w:cstheme="minorHAnsi"/>
        </w:rPr>
        <w:t>политических и конфессиональных движений, каждое из которых,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зависимости от своего социального состава и религиозных взглядов, выдвигало собственную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модель построения «справедливого» общества в Англии. Наиболее известные из них –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роялисты, пресвитериане, индепенденты и левеллеры. На протяжении 1640-х годов между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этими движениями развернулась острейшая борьба, приведшая к их упадку (или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уничтожению), за исключением «шелковых» индепендентов во главе с Оливером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Кромвелем, который в 1653 году стал л</w:t>
      </w:r>
      <w:r w:rsidR="00C575F5">
        <w:rPr>
          <w:rFonts w:cstheme="minorHAnsi"/>
        </w:rPr>
        <w:t>ордом-протектором и фактически</w:t>
      </w:r>
      <w:r w:rsidRPr="00872767">
        <w:rPr>
          <w:rFonts w:cstheme="minorHAnsi"/>
        </w:rPr>
        <w:t xml:space="preserve"> установил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Англии собственную диктатуру. </w:t>
      </w:r>
      <w:r w:rsidR="00C575F5">
        <w:rPr>
          <w:rFonts w:cstheme="minorHAnsi"/>
        </w:rPr>
        <w:t xml:space="preserve">Все эти </w:t>
      </w:r>
      <w:proofErr w:type="gramStart"/>
      <w:r w:rsidR="00C575F5">
        <w:rPr>
          <w:rFonts w:cstheme="minorHAnsi"/>
        </w:rPr>
        <w:t>движения</w:t>
      </w:r>
      <w:proofErr w:type="gramEnd"/>
      <w:r w:rsidR="00C575F5">
        <w:rPr>
          <w:rFonts w:cstheme="minorHAnsi"/>
        </w:rPr>
        <w:t xml:space="preserve"> так или иначе</w:t>
      </w:r>
      <w:r w:rsidRPr="00872767">
        <w:rPr>
          <w:rFonts w:cstheme="minorHAnsi"/>
        </w:rPr>
        <w:t xml:space="preserve"> ставили своей целью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захват политической власти в и проведение разнообразных социальных, политических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экономических реформ, в зависимости от того, интересы каких социальных групп и слоев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они представляли.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C575F5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Но</w:t>
      </w:r>
      <w:r w:rsidR="00872767" w:rsidRPr="00872767">
        <w:rPr>
          <w:rFonts w:cstheme="minorHAnsi"/>
        </w:rPr>
        <w:t xml:space="preserve"> в конце гражданских войн в Англии (первая гражданская война 1642 – 1646;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вторая гражданская война 1647 – 1648), незадолго до установления диктатуры Оливера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Кромвеля, когда для многих граждан Англии уже стало понятно, что их надеждам на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улучшение условий жизни, на установление свободной Республики и на проведение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 xml:space="preserve">либеральных реформ не суждено сбыться. </w:t>
      </w:r>
      <w:proofErr w:type="gramStart"/>
      <w:r w:rsidR="00872767" w:rsidRPr="00872767">
        <w:rPr>
          <w:rFonts w:cstheme="minorHAnsi"/>
        </w:rPr>
        <w:t>Революция, вместо дарования английскому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народу свободы и благоденствия, привела к громадным людским жертвам, массовому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обнищанию населения и голоду (по данным одного из известнейших специалистов по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 xml:space="preserve">исторической демографии Б.Ц. </w:t>
      </w:r>
      <w:proofErr w:type="spellStart"/>
      <w:r w:rsidR="00872767" w:rsidRPr="00872767">
        <w:rPr>
          <w:rFonts w:cstheme="minorHAnsi"/>
        </w:rPr>
        <w:t>Урланиса</w:t>
      </w:r>
      <w:proofErr w:type="spellEnd"/>
      <w:r w:rsidR="00872767" w:rsidRPr="00872767">
        <w:rPr>
          <w:rFonts w:cstheme="minorHAnsi"/>
        </w:rPr>
        <w:t>, приведенным в его знаменитой монографии «Рост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населения в Европе (опыт исчисления)», жертвами английской революции могли стать до 1,5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миллионов человек, умерших от кровопролитных сражений, массовых эпидемий и голода [5,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152</w:t>
      </w:r>
      <w:proofErr w:type="gramEnd"/>
      <w:r w:rsidR="00872767" w:rsidRPr="00872767">
        <w:rPr>
          <w:rFonts w:cstheme="minorHAnsi"/>
        </w:rPr>
        <w:t>], притом что население Англии, Уэльса, Шотландии и Ирландии в сумме в середине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XVII века не превышало 6,6 млн. человек [5, 158]). В этой обстановке всеобщего</w:t>
      </w:r>
      <w:r w:rsidR="00872767">
        <w:rPr>
          <w:rFonts w:cstheme="minorHAnsi"/>
        </w:rPr>
        <w:t xml:space="preserve"> </w:t>
      </w:r>
      <w:r w:rsidR="00872767" w:rsidRPr="00872767">
        <w:rPr>
          <w:rFonts w:cstheme="minorHAnsi"/>
        </w:rPr>
        <w:t>разочарования в Англии развиваются два новых общественных движения, принципиально</w:t>
      </w:r>
      <w:r w:rsidR="00872767">
        <w:rPr>
          <w:rFonts w:cstheme="minorHAnsi"/>
        </w:rPr>
        <w:t xml:space="preserve"> </w:t>
      </w:r>
      <w:r>
        <w:rPr>
          <w:rFonts w:cstheme="minorHAnsi"/>
        </w:rPr>
        <w:t>отличавшие</w:t>
      </w:r>
      <w:r w:rsidR="00872767" w:rsidRPr="00872767">
        <w:rPr>
          <w:rFonts w:cstheme="minorHAnsi"/>
        </w:rPr>
        <w:t xml:space="preserve">ся </w:t>
      </w:r>
      <w:proofErr w:type="gramStart"/>
      <w:r w:rsidR="00872767" w:rsidRPr="00872767">
        <w:rPr>
          <w:rFonts w:cstheme="minorHAnsi"/>
        </w:rPr>
        <w:t>от</w:t>
      </w:r>
      <w:proofErr w:type="gramEnd"/>
      <w:r w:rsidR="00872767" w:rsidRPr="00872767">
        <w:rPr>
          <w:rFonts w:cstheme="minorHAnsi"/>
        </w:rPr>
        <w:t xml:space="preserve"> ранее существовавших. Речь идет о диггерах и квакерах.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Диггеры («истинные левеллеры») – движение сельской бедноты во время Английской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революции, выступавшее за проведение демократических реформ и отмену частной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собственности. В 1649 году они создали земледельческую общину недалеко от местечка</w:t>
      </w:r>
      <w:r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Кобхэм</w:t>
      </w:r>
      <w:proofErr w:type="spellEnd"/>
      <w:r w:rsidRPr="00872767">
        <w:rPr>
          <w:rFonts w:cstheme="minorHAnsi"/>
        </w:rPr>
        <w:t xml:space="preserve"> в нескольких десятках километров от Лондона для совместного труда и распашки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пустующих общинных земель, призывали всех жителей Англии последовать их примеру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(это, по замыслу диггеров</w:t>
      </w:r>
      <w:r w:rsidR="00C575F5">
        <w:rPr>
          <w:rFonts w:cstheme="minorHAnsi"/>
        </w:rPr>
        <w:t>,</w:t>
      </w:r>
      <w:r w:rsidRPr="00872767">
        <w:rPr>
          <w:rFonts w:cstheme="minorHAnsi"/>
        </w:rPr>
        <w:t xml:space="preserve"> привело бы к исчезновению частной собственности на землю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установлению справедливого общественного строя). В 1651 году, вследствие преследований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английских властей, колония диггеров была уничтожена, а само движение распалось.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Квакеры («Общество друзей») – религиозное протестантское движение, возникшее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виде сети многочисленных общин во время Английской революции (в 1650-х годах).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Квакеры выступали за всеобщее социальное равенство, взаимопомощь, пацифизм; отрицали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большинство обрядов и догматов англиканской церкви </w:t>
      </w:r>
      <w:r w:rsidRPr="00872767">
        <w:rPr>
          <w:rFonts w:cstheme="minorHAnsi"/>
        </w:rPr>
        <w:lastRenderedPageBreak/>
        <w:t>(например, институт священства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церковные таинства). Квакерство как религиозное течение, серьезно трансформировавшись,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существует и по сей день.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Pr="00872767" w:rsidRDefault="00872767" w:rsidP="00872767">
      <w:pPr>
        <w:rPr>
          <w:rFonts w:cstheme="minorHAnsi"/>
        </w:rPr>
      </w:pPr>
      <w:r w:rsidRPr="00872767">
        <w:rPr>
          <w:rFonts w:cstheme="minorHAnsi"/>
        </w:rPr>
        <w:t>Сформировавшись на «излете» Английской революции, идеи этих общественных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движений явились своеобразной рефлексией низших слоев английского общества на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происходящие перемены. Эти идеи, как мы увидим далее, отразили разочарованность низов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общества в народной революции и в её плодах, обозначили их стремление вернуться 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утраченному общинному единству и равенству, к изначальной «божественной»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справедливости.</w:t>
      </w: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Человек, сталкиваясь в своей жизни с событиями, пугающими и непонятными,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зачастую стремится от них каким-либо образом дистанцироваться, «уйти» от меняющегося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мира назад к привычным для него, «родным» ценностям и образцам поведения.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Многие граждане Англии, особенно представители низших слоев населения, во время революции столкнулись с огромным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количеством негативных социально – экономических явлений (кровопролитие, голод,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разорение, быстрые социальные изменения, конфликты между различными общественными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слоями). Эти перемены, во-первых, привели к массовому ухудшению социального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положения и без того обездоленных слоев общества («создали огромное количество «людей</w:t>
      </w:r>
      <w:r>
        <w:rPr>
          <w:rFonts w:cstheme="minorHAnsi"/>
        </w:rPr>
        <w:t>-</w:t>
      </w:r>
      <w:r w:rsidRPr="00872767">
        <w:rPr>
          <w:rFonts w:cstheme="minorHAnsi"/>
        </w:rPr>
        <w:t>изгоев», составивших основу движений квакеров и диггеров) и, во-вторых, не могли 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вызвать у этих слоев реакцию отторжения, которая и предопределила основные идейные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особенности рассматриваемых нами движений.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При внимательном изучении произведений </w:t>
      </w:r>
      <w:proofErr w:type="spellStart"/>
      <w:r w:rsidRPr="00872767">
        <w:rPr>
          <w:rFonts w:cstheme="minorHAnsi"/>
        </w:rPr>
        <w:t>Джерарда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 и Джорджа Фокса,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которые стали идейной основой и самих общественных движений диггеров и квакеров,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можно выявить множество особенностей, делающих эти движения совершенно непохожими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 все прочие общественные и религиозные течения и движения времен Английской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революции.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В рамках небольшой научной статьи рассмотрение всех этих особенностей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невозможно, поэтому целесообразно будет, по моему мнению, выделить несколько основных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системных идейных отличия рассматриваемых нами движений, которые в той или иной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степени вбирают в себя большую часть мелких отличий. Этими отличиями, делающими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движения диггеров и квакеров уникальными явлениями общественной жизни Англии времен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революции, являются свойственные этим движениям «общинность», «религиозность»,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«пацифизм» и «вера в изначальную справедливость».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Конечно, внимательный читатель</w:t>
      </w:r>
      <w:r w:rsidR="00882932">
        <w:rPr>
          <w:rFonts w:cstheme="minorHAnsi"/>
        </w:rPr>
        <w:t>,</w:t>
      </w:r>
      <w:r w:rsidRPr="00872767">
        <w:rPr>
          <w:rFonts w:cstheme="minorHAnsi"/>
        </w:rPr>
        <w:t xml:space="preserve"> хоть немного знакомый с общественными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движениями английской революции, сразу же возразит, что обозначенные черты отнюдь 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являются уникальными для общественных движений; что о справедливости говорили все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участники английской революции – от роялиста до радикала-левеллера, а религиозность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вообще была одной из неотъемлемых черт мировоззрения человека той эпохи. Необходимо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детально, с опорой на источники, рассмотреть, какой смысл вкладывали диггеры и квакеры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такие понятия, как «общинность», «пацифизм», «религиозность» и «вера в изначальную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справедливость».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«Общинность» как отличительную черту движений диггеров и квакеров следует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рассматривать сразу в двух значениях: как внешнюю форму организации и как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определенную внутреннюю идейную сущность. Оба этих значения тесно взаимосвязаны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между собой, и одно вытекает из другого.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Во время Английской революции общественные движения (на разных стадиях своего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развития) избирали разнообразные формы объединения и консолидации для выражения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своих взглядов. Это могли быть неформальные парламентские фракции (например,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«пресвитерианская» часть парламента в начале революции), различные государственные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органы и общественные организации, состоявшие в основном из представителей того или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иного движения (Совет армии, Государственный Совет, Советы солдатских агитаторов), или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просто объединения людей, самолично причисляющих себя к тем или иным движениям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(например, часть левеллеров в </w:t>
      </w:r>
      <w:r w:rsidRPr="00872767">
        <w:rPr>
          <w:rFonts w:cstheme="minorHAnsi"/>
        </w:rPr>
        <w:lastRenderedPageBreak/>
        <w:t>парламентской армии, не входивших ни в какие организации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 органы управления армией, но поддерживавших данное движение).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Однако лишь диггеры и квакеры избрали для своего движения такую форму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организации как община. Община, в отличие от всех прочих форм организации,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предполагала сплочение участников движения не только на уровне идеологического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единства, схожести взглядов на общественное и государственное развитие, но и на уровне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образа жизни. То есть жизнь в общине подразумевала совместный труд, ведение хозяйства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проживание; безвозмездную взаимопомощь участников общины друг другу; общность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большей части имущества, а также равенство членов общины, отсутствие имущественного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социального расслоения внутри нее.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Такая специфическая форма организации с присущими ей характерными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особенностями обуславливала и определенную идейную направленность движений диггеров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 квакеров (другую сторону рассматриваемой нами «общинности»). Это, во-первых,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стремление к тесному единению членов общин, их внутренняя сплоченность (члены общин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стремились «растворить» себя в коллективе, стать частью дружного, единого социального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организма). Во-вторых, </w:t>
      </w:r>
      <w:proofErr w:type="gramStart"/>
      <w:r w:rsidRPr="00872767">
        <w:rPr>
          <w:rFonts w:cstheme="minorHAnsi"/>
        </w:rPr>
        <w:t>определенное</w:t>
      </w:r>
      <w:proofErr w:type="gram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дистанцирование</w:t>
      </w:r>
      <w:proofErr w:type="spellEnd"/>
      <w:r w:rsidRPr="00872767">
        <w:rPr>
          <w:rFonts w:cstheme="minorHAnsi"/>
        </w:rPr>
        <w:t xml:space="preserve"> общин от окружающего, возможно</w:t>
      </w:r>
      <w:r>
        <w:rPr>
          <w:rFonts w:cstheme="minorHAnsi"/>
        </w:rPr>
        <w:t xml:space="preserve"> </w:t>
      </w:r>
      <w:r w:rsidR="00E23705">
        <w:rPr>
          <w:rFonts w:cstheme="minorHAnsi"/>
        </w:rPr>
        <w:t>враждебного и неспокойного внешнего</w:t>
      </w:r>
      <w:r w:rsidRPr="00872767">
        <w:rPr>
          <w:rFonts w:cstheme="minorHAnsi"/>
        </w:rPr>
        <w:t xml:space="preserve"> мира. Внутри общин существовали свои устои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порядки, свой образ жизни. Можно сказать, что в них, в рамках «маленьких» социальных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организмов, реализовывались идеи справедливого общества – идеи о равенстве, братстве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социальной справедливости, в которые наивно верили многие представители низших слоев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населения Англии во время революции, и которым так и не суждено было воплотиться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жизнь в рамках всего английского общества.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Обозначенная нами идейная направленность движений наиболее полно воплотилась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идеях </w:t>
      </w:r>
      <w:proofErr w:type="spellStart"/>
      <w:r w:rsidRPr="00872767">
        <w:rPr>
          <w:rFonts w:cstheme="minorHAnsi"/>
        </w:rPr>
        <w:t>Джерарда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 об обязательной трудовой повинности всех членов общества и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его представлении об обществе как о едином социальном организме. Такая же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направленность обнаруживается в идеях Джорджа Фокса о «божественном свете»,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присутствующем в каждом человеке, и о свободе проповеди каждого участника общины на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собраниях.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Значение труда в представлении </w:t>
      </w:r>
      <w:proofErr w:type="spellStart"/>
      <w:r w:rsidRPr="00872767">
        <w:rPr>
          <w:rFonts w:cstheme="minorHAnsi"/>
        </w:rPr>
        <w:t>Джерарда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 отнюдь не ограничивалось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удовлетворением потребностей индивида в еде и жилище.</w:t>
      </w:r>
      <w:r w:rsidR="00AC70DF">
        <w:rPr>
          <w:rFonts w:cstheme="minorHAnsi"/>
        </w:rPr>
        <w:t xml:space="preserve"> Для него трудовая деятельность</w:t>
      </w:r>
      <w:r w:rsidRPr="00872767">
        <w:rPr>
          <w:rFonts w:cstheme="minorHAnsi"/>
        </w:rPr>
        <w:t xml:space="preserve">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первую очередь была механизмом социальной регуляции; механизмом, обеспечивающим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справедливое распределение материальных ресурсов среди членов общин, и сглаживающим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(или даже вовсе ликвидирующим) социальные противоречия в обществе путем объединения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отдельных людей в единой, полезной и необходимой для всех деятельности. Можно даже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сказать, что труд (в первую очередь сельскохозяйственный) носил для диггеров сакральный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характер: земля отождествлялась с матерью-кормилицей, а члены общины – с детьми,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братьями и сестрами, живущими и работающими вместе. «Первое основание (*для создания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общины – </w:t>
      </w:r>
      <w:r w:rsidRPr="00872767">
        <w:rPr>
          <w:rFonts w:cstheme="minorHAnsi"/>
          <w:i/>
          <w:iCs/>
        </w:rPr>
        <w:t>Б.К.</w:t>
      </w:r>
      <w:r w:rsidRPr="00872767">
        <w:rPr>
          <w:rFonts w:cstheme="minorHAnsi"/>
        </w:rPr>
        <w:t xml:space="preserve">) таково, – замечает </w:t>
      </w:r>
      <w:proofErr w:type="spellStart"/>
      <w:r w:rsidRPr="00872767">
        <w:rPr>
          <w:rFonts w:cstheme="minorHAnsi"/>
        </w:rPr>
        <w:t>Джерард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, описывая создание </w:t>
      </w:r>
      <w:proofErr w:type="spellStart"/>
      <w:r w:rsidRPr="00872767">
        <w:rPr>
          <w:rFonts w:cstheme="minorHAnsi"/>
        </w:rPr>
        <w:t>диггерской</w:t>
      </w:r>
      <w:proofErr w:type="spellEnd"/>
      <w:r>
        <w:rPr>
          <w:rFonts w:cstheme="minorHAnsi"/>
        </w:rPr>
        <w:t xml:space="preserve"> </w:t>
      </w:r>
      <w:r w:rsidRPr="00872767">
        <w:rPr>
          <w:rFonts w:cstheme="minorHAnsi"/>
        </w:rPr>
        <w:t>общины на холме Святого Георгия в 1649 году и принципы ее функционирования. – Мы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должны работать по справедливости и заложить основание превращению земли в общую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сокровищницу для всех, для богатого, как и для бедного, чтобы каждый, родившийся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стране, мог кормиться от своей матери-земли, которая взрастила его &lt;…&gt; работая вместе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питаясь совместно, как сыновья одного отца, как члены одной семьи, и ни один не будет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господствовать над другими…» [4, 65].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В некоторых трудах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 отдельные члены общины ассоциируются не просто с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членами одной дружной семьи, а с частями единого организма; то есть, по сути,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возможность существования отдельного индивида вне коллектива вовсе отрицается,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человек полностью растворяется внутри общества, объединяется с ним. «Подобно тому, как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разные члены наших тел дают одно совершенное тело, так каждый отдельный человек есть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только член или ветвь человечества…» [4, 73]. Также немаловажно отметить, что, согласно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представлениям диггеров, в обществе не должно существовать частной собственности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(«личными» остаются лишь женщины и дети), все имущество должно быть обобществлено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распределяться централизован</w:t>
      </w:r>
      <w:r w:rsidR="00AC70DF">
        <w:rPr>
          <w:rFonts w:cstheme="minorHAnsi"/>
        </w:rPr>
        <w:t>н</w:t>
      </w:r>
      <w:r w:rsidRPr="00872767">
        <w:rPr>
          <w:rFonts w:cstheme="minorHAnsi"/>
        </w:rPr>
        <w:t xml:space="preserve">о с </w:t>
      </w:r>
      <w:r w:rsidRPr="00872767">
        <w:rPr>
          <w:rFonts w:cstheme="minorHAnsi"/>
        </w:rPr>
        <w:lastRenderedPageBreak/>
        <w:t>общественных складов, что делало бы жизнь человека вне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коллектива и вовсе невозможной [4, 201, 222].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В трудах Джорджа Фокса идея о единстве членов общины и «растворении» отдельной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личности в коллективе также присутствует, однако носит более религиозный и сакральный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характер, нежели у </w:t>
      </w:r>
      <w:proofErr w:type="spellStart"/>
      <w:r w:rsidRPr="00872767">
        <w:rPr>
          <w:rFonts w:cstheme="minorHAnsi"/>
        </w:rPr>
        <w:t>Джерарда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>. Для Фокса (и, следовательно, для всех его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последователей</w:t>
      </w:r>
      <w:r w:rsidR="00AC70DF">
        <w:rPr>
          <w:rFonts w:cstheme="minorHAnsi"/>
        </w:rPr>
        <w:t>,</w:t>
      </w:r>
      <w:r w:rsidRPr="00872767">
        <w:rPr>
          <w:rFonts w:cstheme="minorHAnsi"/>
        </w:rPr>
        <w:t xml:space="preserve"> квакеров) люди являются равными братьями и сестрами от рождения, в силу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присутствия в каждом человеке «божественного света» – части божественной природы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внутри каждого человека как следствия сотворения человека по воле Бога. «Храните свои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собрания и пребывайте в силе истины и знайте ее друг в друге, и будьте едины в свете» [6,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37] - обращается к своим последователям Джордж Фокс со страниц своих произведений.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Наличие внутреннего света в каждом человеке автоматически уравнивало всех членов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общины (в общинах квакеров также не было частной собственности, имущественного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социального расслоения), делало их «братьями по творению».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«Общинность» в обоих составляющих ее значениях, рассмотренных нами выше, как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отличительная черта движений диггеров</w:t>
      </w:r>
      <w:r w:rsidR="00AC70DF">
        <w:rPr>
          <w:rFonts w:cstheme="minorHAnsi"/>
        </w:rPr>
        <w:t xml:space="preserve"> и квакеров, являлась во многом</w:t>
      </w:r>
      <w:r w:rsidRPr="00872767">
        <w:rPr>
          <w:rFonts w:cstheme="minorHAnsi"/>
        </w:rPr>
        <w:t xml:space="preserve"> следствием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возникшей во время революции социальной разобщенности среди английского народа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эскалации социальных противоречий между различными слоями английского общества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(между «старой» и «новой» аристократией, между богатыми и бедными). Люди, уставшие от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войн и социальных конфликтов, стремились к единству и к устранению причин социальной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напряженности, главной из которых, по мнению диггеров и квакеров, была частная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собственность, вызывающая социальное расслоение. Они мечтали о создании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справедливого, по их мнению, общественного устройства хотя бы в рамках маленькой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социальной ячейки – общины.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Отражением социальной действительности английского общества рубежа 1640-х -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1650-х годов была и другая выделенная нами отличительная черта движений диггеров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квакеров, а именно религиозность. Причем</w:t>
      </w:r>
      <w:r w:rsidR="00AC70DF">
        <w:rPr>
          <w:rFonts w:cstheme="minorHAnsi"/>
        </w:rPr>
        <w:t>,</w:t>
      </w:r>
      <w:r w:rsidRPr="00872767">
        <w:rPr>
          <w:rFonts w:cstheme="minorHAnsi"/>
        </w:rPr>
        <w:t xml:space="preserve"> такую характеристику</w:t>
      </w:r>
      <w:r w:rsidR="00AC70DF">
        <w:rPr>
          <w:rFonts w:cstheme="minorHAnsi"/>
        </w:rPr>
        <w:t>,</w:t>
      </w:r>
      <w:r w:rsidRPr="00872767">
        <w:rPr>
          <w:rFonts w:cstheme="minorHAnsi"/>
        </w:rPr>
        <w:t xml:space="preserve"> как «религиозность»</w:t>
      </w:r>
      <w:r w:rsidR="00AC70D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относительно данных движений следует рассматривать шире, нежели чем просто глубокую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искреннюю веру в Бога. Диггеры и квакеры не просто верили в существование Бога</w:t>
      </w:r>
      <w:r w:rsidR="00AC70DF"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 – они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верили в возможность непосредственного общения с ним путем религиозных откровений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пророчеств. Для представителей этих движений все выдвигаемые ими идеи были 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творением разума человеческого, но божественным откровением, высказанным людьми</w:t>
      </w:r>
      <w:r>
        <w:rPr>
          <w:rFonts w:cstheme="minorHAnsi"/>
        </w:rPr>
        <w:t xml:space="preserve"> </w:t>
      </w:r>
      <w:r w:rsidR="00AC70DF">
        <w:rPr>
          <w:rFonts w:cstheme="minorHAnsi"/>
        </w:rPr>
        <w:t>через уста пророков, -</w:t>
      </w:r>
      <w:r w:rsidRPr="00872767">
        <w:rPr>
          <w:rFonts w:cstheme="minorHAnsi"/>
        </w:rPr>
        <w:t xml:space="preserve"> причем</w:t>
      </w:r>
      <w:r w:rsidR="00AC70DF">
        <w:rPr>
          <w:rFonts w:cstheme="minorHAnsi"/>
        </w:rPr>
        <w:t>,</w:t>
      </w:r>
      <w:r w:rsidRPr="00872767">
        <w:rPr>
          <w:rFonts w:cstheme="minorHAnsi"/>
        </w:rPr>
        <w:t xml:space="preserve"> пророков, живущих поныне среди членов общин. И диггеры,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квакеры верили, что каждый человек потенциально может быть пророком. </w:t>
      </w:r>
      <w:proofErr w:type="spellStart"/>
      <w:r w:rsidRPr="00872767">
        <w:rPr>
          <w:rFonts w:cstheme="minorHAnsi"/>
        </w:rPr>
        <w:t>Джерард</w:t>
      </w:r>
      <w:proofErr w:type="spellEnd"/>
      <w:r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 в своих трудах призывает своих последователей прислушиваться к пророчествам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 знамениям как к единственному источнику истины. «Не презирайте видений, голосов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откровений; читайте писание, пророчества ныне исполняются», – пишет он в одном из своих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ранних памфлетов [4,52].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Однако наиболее полно идея непосредственного контакта человека с Богом выражена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 уже упомянутом нами ранее учении «о божественном свете» квакеров. «Божественная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частица, свет» внутри каждого человека, согласно учению квакеров, не только объединяет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уравнивает людей как «братьев по творению», но и в силу своей внеземной природы дает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верующим возможность в своих духовных исканиях обращаться непосредственно 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Создателю. Квакеры верили, что Бог присутствует неп</w:t>
      </w:r>
      <w:r w:rsidR="000E6855">
        <w:rPr>
          <w:rFonts w:cstheme="minorHAnsi"/>
        </w:rPr>
        <w:t>осредственно на их собраниях, и</w:t>
      </w:r>
      <w:r w:rsidRPr="00872767">
        <w:rPr>
          <w:rFonts w:cstheme="minorHAnsi"/>
        </w:rPr>
        <w:t xml:space="preserve"> если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это необходимо, общается с ними через пророчества отдельных людей. Поэтому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религиозные собрания квакеров проходили в «молчаливом ожидании Бога»: «Группы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последователей Джорджа Фокса, когда сам он отсутствовал, подолгу сидели в полном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безмолвии. Но иногда кто-либо из участников собрания, почувствовав в своей душе голос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Бога или Христа, вставал и говорил, выступая в тот момент как бы наставником или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проповедником», – так описывает религиозные собрания квакеров в XVII веке одна из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современных отечественных исследователей этого движения Т.А. Павлова[2, 12 – 13]. «Так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что если кто-нибудь имеет в себе что-то сказать, встань в жизни Божией и скажи это — если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это можно выразить двумя или тремя словами — и снова сядь. И оставайся в жизни, чтобы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ты мог отвечать тому, что от Бога в каждом человеке на земле...», – обращался 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последователям на страницах своих работ сам Джордж Фокс, говоря о проведении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религиозных собраний [6, 88].</w:t>
      </w: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lastRenderedPageBreak/>
        <w:t>В тесной взаимосвязи с глубокой верой в Бога членов общин квакеров и диггеров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идеей непосредственного божественного откровения стоят и две другие, выделенные нами,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характерные особенности этих движений – «вера в изначальную справедливость»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«пацифизм».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К концу 1640-х</w:t>
      </w:r>
      <w:r w:rsidR="000E6855">
        <w:rPr>
          <w:rFonts w:cstheme="minorHAnsi"/>
        </w:rPr>
        <w:t xml:space="preserve"> </w:t>
      </w:r>
      <w:r w:rsidRPr="00872767">
        <w:rPr>
          <w:rFonts w:cstheme="minorHAnsi"/>
        </w:rPr>
        <w:t>-</w:t>
      </w:r>
      <w:r w:rsidR="000E6855">
        <w:rPr>
          <w:rFonts w:cstheme="minorHAnsi"/>
        </w:rPr>
        <w:t xml:space="preserve"> </w:t>
      </w:r>
      <w:r w:rsidRPr="00872767">
        <w:rPr>
          <w:rFonts w:cstheme="minorHAnsi"/>
        </w:rPr>
        <w:t>началу 1650-х (то есть ко времени создания изучаемых нами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движений) англичане, особенно простые люди, уже испытали на себе все «прелести»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насильственной борьбы за справедливость. Эта борьба унесла много жизней, разрушила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тысячи судеб, но так и не принесла мира, покоя и благоденствия. Естественно, столь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трагическая ситуация не могла не привести к пересмотру взглядов многих англичан на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справедливость и способы ее достижения. Именно это переосмысление ценностей после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революции мы и наблюдаем на примере идей диггеров и квакеров.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Кровавая революция, казнь короля Англии Карла I и даже превращение Англии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свободную республику не дали народу долгожданной свободы и равноправия. Для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большинства граждан существующий общественный строй оставался принципиально</w:t>
      </w:r>
      <w:r>
        <w:rPr>
          <w:rFonts w:cstheme="minorHAnsi"/>
        </w:rPr>
        <w:t xml:space="preserve"> </w:t>
      </w:r>
      <w:r w:rsidR="000E6855">
        <w:rPr>
          <w:rFonts w:cstheme="minorHAnsi"/>
        </w:rPr>
        <w:t>несправедливым: одни имели всё</w:t>
      </w:r>
      <w:r w:rsidRPr="00872767">
        <w:rPr>
          <w:rFonts w:cstheme="minorHAnsi"/>
        </w:rPr>
        <w:t xml:space="preserve"> – власть, деньги, земли, славу, а другие – ничего,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вынуждены были голодать. Оказалось, что для создания справедливого общества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недостаточно сменить власть и провести реформы – необходим был новый «источник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справедливости». И диггеры с квакерами нашли его в «справедливости божественной,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изначальной». </w:t>
      </w:r>
      <w:proofErr w:type="gramStart"/>
      <w:r w:rsidRPr="00872767">
        <w:rPr>
          <w:rFonts w:cstheme="minorHAnsi"/>
        </w:rPr>
        <w:t>«Да, может</w:t>
      </w:r>
      <w:r w:rsidR="000E6855">
        <w:rPr>
          <w:rFonts w:cstheme="minorHAnsi"/>
        </w:rPr>
        <w:t>,</w:t>
      </w:r>
      <w:r w:rsidRPr="00872767">
        <w:rPr>
          <w:rFonts w:cstheme="minorHAnsi"/>
        </w:rPr>
        <w:t xml:space="preserve"> сейчас мир и несправедлив, – как бы говорили они, мир погряз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войне и грехе, но ведь весь мир есть порождение Бога – Бога доброго и всемогущего; Бога,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создавшего этот мир изначально справедливым, а людей равными, чтобы каждый имел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возможность вольно жить и трудиться.</w:t>
      </w:r>
      <w:proofErr w:type="gramEnd"/>
      <w:r w:rsidRPr="00872767">
        <w:rPr>
          <w:rFonts w:cstheme="minorHAnsi"/>
        </w:rPr>
        <w:t xml:space="preserve"> Люди погрязли в грехе, в алчности и торговле, но это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лишь временные трудности; и всемогущий Бог не допустит вечной несправедливости, надо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лишь молиться, трудиться и верить во всемогущего творца». Подобные идеи (правда, в более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пространной и расплывчатой форме), мы встречаем во всех произведениях Джорджа Фокса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и </w:t>
      </w:r>
      <w:proofErr w:type="spellStart"/>
      <w:r w:rsidRPr="00872767">
        <w:rPr>
          <w:rFonts w:cstheme="minorHAnsi"/>
        </w:rPr>
        <w:t>Джерарда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>. Даже создание своей колонии на пустующих общественных землях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1649 году диггеры рассматривали как возвращение к изначальной справедливости, где все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будут работать на общей земле (общей, потому что Бог изначально не делил вещи на «мое» и</w:t>
      </w:r>
      <w:r>
        <w:rPr>
          <w:rFonts w:cstheme="minorHAnsi"/>
        </w:rPr>
        <w:t xml:space="preserve"> </w:t>
      </w:r>
      <w:r w:rsidR="000E6855">
        <w:rPr>
          <w:rFonts w:cstheme="minorHAnsi"/>
        </w:rPr>
        <w:t>«твое»)</w:t>
      </w:r>
      <w:r w:rsidRPr="00872767">
        <w:rPr>
          <w:rFonts w:cstheme="minorHAnsi"/>
        </w:rPr>
        <w:t xml:space="preserve"> и добывать пропитание путем совместного труда. Диггерами распашка чужих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земель (пусть даже и пустующих) рассматривалась отнюдь не как «захват» собственности, 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как возвращение изначального справедливого строя. Справедливость не стоит завоевывать, 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ней надо вернуться, вновь встать на путь истины. «Но когда земля снова станет общей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сокровищницей, как ей и подобает, – обращается к нам со страниц одного из своих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многочисленных памфлетов </w:t>
      </w:r>
      <w:proofErr w:type="spellStart"/>
      <w:r w:rsidRPr="00872767">
        <w:rPr>
          <w:rFonts w:cstheme="minorHAnsi"/>
        </w:rPr>
        <w:t>Джерард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>. – Ибо все пророчества и писания сходятся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 этой общности, и человечество опять восстановит начертанный в сердце его закон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справедливости, и все будет сделано единым сердцем и единым умом, тогда прекратится эта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враждебность во всех странах, ибо никто не осмелится домогаться господства над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другими...» [4, 58 – 59]. Обращает на себя внимание, что лидер диггеров говорит 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восстановлении справедливости как о неизбежном событии. Справедливость нельзя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завоевать кровью (английский народ убедился в этом на горьком опыте революции), насилие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и вражда приносят обществу лишь вред, противоречат воле Бога, его заповедям.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Справедливость восторжествует; восторжествует, как только люди будут готовы отказаться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от вражды, от алчности, от собственности, и сами захотят жить и трудится сообща. Место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насилия, борьбы, интриг, революций и кровопролития, как способов построения нового,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справедливого общества, у квакеров и диггеров занимает миролюбие (пацифизм), любовь 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своим «собратьям по творению» (то есть ко всем людям в принципе, вне зависимости от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происхождения). «Ибо любовь побеждает, и строит, и собирает всех членов Христа к нему,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главе своей. И любовь, и милосердие никогда не перестают, но держат душу выше всех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внешних вещей или вражды по поводу внешних вещей» [6, 35].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Даже на открытое проявление насилия по отношению к ним диггеры и квакеры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насилием не отвечали, лишь обвиняя своих обидчиков в неразумности, считая, что те еще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просто не поняли и не приняли их идей. Например, </w:t>
      </w:r>
      <w:proofErr w:type="spellStart"/>
      <w:r w:rsidRPr="00872767">
        <w:rPr>
          <w:rFonts w:cstheme="minorHAnsi"/>
        </w:rPr>
        <w:t>диггерская</w:t>
      </w:r>
      <w:proofErr w:type="spellEnd"/>
      <w:r w:rsidRPr="00872767">
        <w:rPr>
          <w:rFonts w:cstheme="minorHAnsi"/>
        </w:rPr>
        <w:t xml:space="preserve"> община на холме святого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Георгия неоднократно разрушалась. Диггеры не сопротивлялись правительственным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войскам, разрушающим их дома, и </w:t>
      </w:r>
      <w:r w:rsidRPr="00872767">
        <w:rPr>
          <w:rFonts w:cstheme="minorHAnsi"/>
        </w:rPr>
        <w:lastRenderedPageBreak/>
        <w:t>после их ухода возвращались на прежнее место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продолжали свою работу. «И видя, что </w:t>
      </w:r>
      <w:proofErr w:type="spellStart"/>
      <w:r w:rsidRPr="00872767">
        <w:rPr>
          <w:rFonts w:cstheme="minorHAnsi"/>
        </w:rPr>
        <w:t>Парстон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Платт</w:t>
      </w:r>
      <w:proofErr w:type="spellEnd"/>
      <w:r w:rsidRPr="00872767">
        <w:rPr>
          <w:rFonts w:cstheme="minorHAnsi"/>
        </w:rPr>
        <w:t xml:space="preserve"> (*лорд манора, на котором диггеры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распахивали земли – </w:t>
      </w:r>
      <w:r w:rsidRPr="00872767">
        <w:rPr>
          <w:rFonts w:cstheme="minorHAnsi"/>
          <w:i/>
          <w:iCs/>
        </w:rPr>
        <w:t>Б.К.</w:t>
      </w:r>
      <w:r w:rsidRPr="00872767">
        <w:rPr>
          <w:rFonts w:cstheme="minorHAnsi"/>
        </w:rPr>
        <w:t>) не позволил диггерам иметь свой дом (*то есть разрушил его –</w:t>
      </w:r>
      <w:r>
        <w:rPr>
          <w:rFonts w:cstheme="minorHAnsi"/>
        </w:rPr>
        <w:t xml:space="preserve"> </w:t>
      </w:r>
      <w:r w:rsidRPr="00872767">
        <w:rPr>
          <w:rFonts w:cstheme="minorHAnsi"/>
          <w:i/>
          <w:iCs/>
        </w:rPr>
        <w:t>Б.К.</w:t>
      </w:r>
      <w:r w:rsidRPr="00872767">
        <w:rPr>
          <w:rFonts w:cstheme="minorHAnsi"/>
        </w:rPr>
        <w:t>) &lt;…&gt; несмотря на это диггеры очень бодры и их дух склонился ждать божьей воли…»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[4, 166].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* * *</w:t>
      </w:r>
    </w:p>
    <w:p w:rsid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Появление движений диггеров и квакеров на «закате» Английской революции XVII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века было закономерным историческим явлением. Эти движения и их идеи нашли отклик в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сердцах тех, кто ожидал от революции большего; ожидал свободы и справедливости, а не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боли и страданий, тех, кто «потерялся» в бурном круговороте войн и революций. Диггеры и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квакеры отвергли идею завоевания справедливости насильственным путем. Они,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переосмыслив опыт произошедшей на их глазах революции, предложили свой путь к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справедливости; путь «любви», «единения» и «равенства»; путь, основанный на глубокой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вере в Бога, в то, что он не оставил «своих детей», и на вере в человека, в его светлую,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божественную природу.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>Появление движений диггеров и квакеров было свидетельством реакции отторжения,</w:t>
      </w:r>
      <w:r>
        <w:rPr>
          <w:rFonts w:cstheme="minorHAnsi"/>
        </w:rPr>
        <w:t xml:space="preserve"> </w:t>
      </w:r>
      <w:r w:rsidR="00E3410F">
        <w:rPr>
          <w:rFonts w:cstheme="minorHAnsi"/>
        </w:rPr>
        <w:t>непринятия</w:t>
      </w:r>
      <w:r w:rsidRPr="00872767">
        <w:rPr>
          <w:rFonts w:cstheme="minorHAnsi"/>
        </w:rPr>
        <w:t xml:space="preserve"> частью населения английской революции, и произошедшего вместе с ней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передела власти. Недаром из всех общественных течений, проявивших себя в ходе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английской революции, именно движение квакеров во второй половине XVII века (то есть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сразу после революции) бурно развивалось, быстро увеличивая количество своих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сторонников. Оно вбирало</w:t>
      </w:r>
      <w:r w:rsidR="00E3410F">
        <w:rPr>
          <w:rFonts w:cstheme="minorHAnsi"/>
        </w:rPr>
        <w:t xml:space="preserve"> в себя людей отверженных, уста</w:t>
      </w:r>
      <w:r w:rsidRPr="00872767">
        <w:rPr>
          <w:rFonts w:cstheme="minorHAnsi"/>
        </w:rPr>
        <w:t>вших от войн и ищущих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покоя и верных друзей. Неслучайно то, что многие деятели Английской революции,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сражавшиеся на фронтах кровопролитных гражданских войн, как, например, знаменитый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 xml:space="preserve">лидер левеллеров Джон </w:t>
      </w:r>
      <w:proofErr w:type="spellStart"/>
      <w:r w:rsidRPr="00872767">
        <w:rPr>
          <w:rFonts w:cstheme="minorHAnsi"/>
        </w:rPr>
        <w:t>Лильберн</w:t>
      </w:r>
      <w:proofErr w:type="spellEnd"/>
      <w:r w:rsidRPr="00872767">
        <w:rPr>
          <w:rFonts w:cstheme="minorHAnsi"/>
        </w:rPr>
        <w:t>, закончили свою жизнь именно членами квакерских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общин [2, 13]. В них они, возможно, обрели долгожданную справедливость (пусть и в рамках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отдельных общин) и душевный покой.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72767">
        <w:rPr>
          <w:rFonts w:cstheme="minorHAnsi"/>
          <w:b/>
          <w:bCs/>
        </w:rPr>
        <w:t>Литература: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1. </w:t>
      </w:r>
      <w:proofErr w:type="spellStart"/>
      <w:r w:rsidRPr="00872767">
        <w:rPr>
          <w:rFonts w:cstheme="minorHAnsi"/>
        </w:rPr>
        <w:t>Барг</w:t>
      </w:r>
      <w:proofErr w:type="spellEnd"/>
      <w:r w:rsidRPr="00872767">
        <w:rPr>
          <w:rFonts w:cstheme="minorHAnsi"/>
        </w:rPr>
        <w:t xml:space="preserve"> М. А. Великая английская революция в портретах ее деятелей. – М., Мысль, 1991. – 397 стр.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2. Павлова Т. А. Джордж Фокс и движение квакеров // Хью </w:t>
      </w:r>
      <w:proofErr w:type="spellStart"/>
      <w:r w:rsidRPr="00872767">
        <w:rPr>
          <w:rFonts w:cstheme="minorHAnsi"/>
        </w:rPr>
        <w:t>МакГрегор</w:t>
      </w:r>
      <w:proofErr w:type="spellEnd"/>
      <w:r w:rsidRPr="00872767">
        <w:rPr>
          <w:rFonts w:cstheme="minorHAnsi"/>
        </w:rPr>
        <w:t xml:space="preserve"> Росс. Говорит сам Джордж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Фокс. – М., ИВИ РАН, 2000. – стр. 7 – 18.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3. Павлова Т. А.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>. – М., Молодая гвардия, 1988. – 303 стр.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4. </w:t>
      </w:r>
      <w:proofErr w:type="spellStart"/>
      <w:r w:rsidRPr="00872767">
        <w:rPr>
          <w:rFonts w:cstheme="minorHAnsi"/>
        </w:rPr>
        <w:t>Уинстенли</w:t>
      </w:r>
      <w:proofErr w:type="spellEnd"/>
      <w:r w:rsidRPr="00872767">
        <w:rPr>
          <w:rFonts w:cstheme="minorHAnsi"/>
        </w:rPr>
        <w:t xml:space="preserve"> </w:t>
      </w:r>
      <w:proofErr w:type="spellStart"/>
      <w:r w:rsidRPr="00872767">
        <w:rPr>
          <w:rFonts w:cstheme="minorHAnsi"/>
        </w:rPr>
        <w:t>Джерард</w:t>
      </w:r>
      <w:proofErr w:type="spellEnd"/>
      <w:r w:rsidRPr="00872767">
        <w:rPr>
          <w:rFonts w:cstheme="minorHAnsi"/>
        </w:rPr>
        <w:t>. Избранные памфлеты. – М. – Л., Издательство академии наук СССР, 1950.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– 381 стр.</w:t>
      </w:r>
    </w:p>
    <w:p w:rsidR="00872767" w:rsidRPr="00872767" w:rsidRDefault="00872767" w:rsidP="008727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767">
        <w:rPr>
          <w:rFonts w:cstheme="minorHAnsi"/>
        </w:rPr>
        <w:t xml:space="preserve">5. </w:t>
      </w:r>
      <w:proofErr w:type="spellStart"/>
      <w:r w:rsidRPr="00872767">
        <w:rPr>
          <w:rFonts w:cstheme="minorHAnsi"/>
        </w:rPr>
        <w:t>Урланис</w:t>
      </w:r>
      <w:proofErr w:type="spellEnd"/>
      <w:r w:rsidRPr="00872767">
        <w:rPr>
          <w:rFonts w:cstheme="minorHAnsi"/>
        </w:rPr>
        <w:t xml:space="preserve"> Б. Ц. Рост населения в Европе (опыт исчисления). – М., ОГИЗ – ГОСПОЛИТИЗДАТ,</w:t>
      </w:r>
      <w:r>
        <w:rPr>
          <w:rFonts w:cstheme="minorHAnsi"/>
        </w:rPr>
        <w:t xml:space="preserve"> </w:t>
      </w:r>
      <w:r w:rsidRPr="00872767">
        <w:rPr>
          <w:rFonts w:cstheme="minorHAnsi"/>
        </w:rPr>
        <w:t>1941. – 436 стр.</w:t>
      </w:r>
    </w:p>
    <w:p w:rsidR="00872767" w:rsidRPr="00872767" w:rsidRDefault="00872767" w:rsidP="00872767">
      <w:pPr>
        <w:rPr>
          <w:rFonts w:cstheme="minorHAnsi"/>
        </w:rPr>
      </w:pPr>
      <w:r w:rsidRPr="00872767">
        <w:rPr>
          <w:rFonts w:cstheme="minorHAnsi"/>
        </w:rPr>
        <w:t xml:space="preserve">6. Хью </w:t>
      </w:r>
      <w:proofErr w:type="spellStart"/>
      <w:r w:rsidRPr="00872767">
        <w:rPr>
          <w:rFonts w:cstheme="minorHAnsi"/>
        </w:rPr>
        <w:t>МакГрегор</w:t>
      </w:r>
      <w:proofErr w:type="spellEnd"/>
      <w:r w:rsidRPr="00872767">
        <w:rPr>
          <w:rFonts w:cstheme="minorHAnsi"/>
        </w:rPr>
        <w:t xml:space="preserve"> Рос</w:t>
      </w:r>
      <w:bookmarkStart w:id="0" w:name="_GoBack"/>
      <w:bookmarkEnd w:id="0"/>
      <w:r w:rsidRPr="00872767">
        <w:rPr>
          <w:rFonts w:cstheme="minorHAnsi"/>
        </w:rPr>
        <w:t>с. Говорит сам Джордж Фокс. – М., ИВИ РАН, 2000. – 192 стр.</w:t>
      </w:r>
    </w:p>
    <w:sectPr w:rsidR="00872767" w:rsidRPr="0087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7"/>
    <w:rsid w:val="000E6855"/>
    <w:rsid w:val="00222B47"/>
    <w:rsid w:val="00584034"/>
    <w:rsid w:val="00872767"/>
    <w:rsid w:val="00882932"/>
    <w:rsid w:val="00AC70DF"/>
    <w:rsid w:val="00C575F5"/>
    <w:rsid w:val="00E23705"/>
    <w:rsid w:val="00E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</dc:creator>
  <cp:keywords/>
  <dc:description/>
  <cp:lastModifiedBy>Cиpoткин</cp:lastModifiedBy>
  <cp:revision>2</cp:revision>
  <dcterms:created xsi:type="dcterms:W3CDTF">2017-06-15T11:10:00Z</dcterms:created>
  <dcterms:modified xsi:type="dcterms:W3CDTF">2017-07-06T08:21:00Z</dcterms:modified>
</cp:coreProperties>
</file>